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1455" w:rsidRDefault="00D61455" w:rsidP="00D61455">
      <w:pPr>
        <w:pStyle w:val="1"/>
      </w:pPr>
      <w:bookmarkStart w:id="0" w:name="_Hlk85632345"/>
      <w:bookmarkStart w:id="1" w:name="_GoBack"/>
      <w:r>
        <w:rPr>
          <w:rFonts w:ascii="Calibri" w:hAnsi="Calibri"/>
          <w:b w:val="0"/>
          <w:bCs w:val="0"/>
        </w:rPr>
        <w:t>ΠΑΡΑΡΤΗΜΑ ΙΙ  ΕΝΤΥΠΟ ΟΙΚΟΝΟΜΙΚΗΣ ΠΡΟΣΦΟΡΑΣ</w:t>
      </w:r>
    </w:p>
    <w:p w:rsidR="00D61455" w:rsidRDefault="00D61455" w:rsidP="00D61455">
      <w:pPr>
        <w:pStyle w:val="a3"/>
      </w:pPr>
      <w:r>
        <w:rPr>
          <w:rFonts w:ascii="Calibri" w:eastAsia="Calibri" w:hAnsi="Calibri" w:cs="Calibri"/>
          <w:sz w:val="21"/>
          <w:szCs w:val="21"/>
        </w:rPr>
        <w:t xml:space="preserve"> Η Προσφορά υποβάλλεται για το σύνολο της υπηρεσίας.</w:t>
      </w:r>
    </w:p>
    <w:p w:rsidR="00D61455" w:rsidRDefault="00D61455" w:rsidP="00D61455">
      <w:pPr>
        <w:spacing w:before="60" w:after="0" w:line="280" w:lineRule="exact"/>
        <w:jc w:val="center"/>
        <w:rPr>
          <w:b/>
          <w:sz w:val="21"/>
          <w:szCs w:val="21"/>
        </w:rPr>
      </w:pPr>
    </w:p>
    <w:tbl>
      <w:tblPr>
        <w:tblW w:w="10610" w:type="dxa"/>
        <w:tblInd w:w="-697" w:type="dxa"/>
        <w:tblLayout w:type="fixed"/>
        <w:tblLook w:val="0000" w:firstRow="0" w:lastRow="0" w:firstColumn="0" w:lastColumn="0" w:noHBand="0" w:noVBand="0"/>
      </w:tblPr>
      <w:tblGrid>
        <w:gridCol w:w="4732"/>
        <w:gridCol w:w="2257"/>
        <w:gridCol w:w="3621"/>
      </w:tblGrid>
      <w:tr w:rsidR="00D61455" w:rsidRPr="00ED7FB9" w:rsidTr="00C619FA">
        <w:trPr>
          <w:trHeight w:val="642"/>
        </w:trPr>
        <w:tc>
          <w:tcPr>
            <w:tcW w:w="10610" w:type="dxa"/>
            <w:gridSpan w:val="3"/>
            <w:tcBorders>
              <w:top w:val="single" w:sz="4" w:space="0" w:color="000000"/>
              <w:left w:val="single" w:sz="4" w:space="0" w:color="000000"/>
              <w:bottom w:val="single" w:sz="4" w:space="0" w:color="000000"/>
              <w:right w:val="single" w:sz="4" w:space="0" w:color="000000"/>
            </w:tcBorders>
            <w:shd w:val="clear" w:color="auto" w:fill="CCCCCC"/>
          </w:tcPr>
          <w:p w:rsidR="00D61455" w:rsidRPr="00ED7FB9" w:rsidRDefault="00D61455" w:rsidP="007D2F63">
            <w:pPr>
              <w:autoSpaceDE w:val="0"/>
              <w:jc w:val="center"/>
              <w:rPr>
                <w:rFonts w:asciiTheme="minorHAnsi" w:hAnsiTheme="minorHAnsi" w:cstheme="minorHAnsi"/>
                <w:szCs w:val="22"/>
              </w:rPr>
            </w:pPr>
            <w:r w:rsidRPr="00ED7FB9">
              <w:rPr>
                <w:rFonts w:asciiTheme="minorHAnsi" w:hAnsiTheme="minorHAnsi" w:cstheme="minorHAnsi"/>
                <w:b/>
                <w:szCs w:val="22"/>
              </w:rPr>
              <w:t xml:space="preserve">ΕΝΤΥΠΟ ΠΡΟΣΦΟΡΑΣ ΔΙΑΓΩΝΙΖΟΜΕΝΟΥ ΓΙΑ ΤΗΝ ΠΑΡΟΧΗ ΤΗΣ ΥΠΗΡΕΣΙΑΣ ΚΑΘΑΡΙΟΤΗΤΑ (ΣΑΡΩΣΗ) ΚΟΙΝΟΧΡΗΣΤΩΝ ΧΩΡΩΝ, ΟΔΩΝ ΚΑΙ ΠΛΑΤΕΙΩΝ ΔΗΜΟΥ </w:t>
            </w:r>
            <w:r w:rsidR="000477E3">
              <w:rPr>
                <w:rFonts w:asciiTheme="minorHAnsi" w:hAnsiTheme="minorHAnsi" w:cstheme="minorHAnsi"/>
                <w:b/>
                <w:szCs w:val="22"/>
              </w:rPr>
              <w:t xml:space="preserve">για ένα έτος </w:t>
            </w:r>
            <w:r w:rsidRPr="00ED7FB9">
              <w:rPr>
                <w:rFonts w:asciiTheme="minorHAnsi" w:hAnsiTheme="minorHAnsi" w:cstheme="minorHAnsi"/>
                <w:b/>
                <w:szCs w:val="22"/>
              </w:rPr>
              <w:t>(2021-2022)</w:t>
            </w:r>
          </w:p>
        </w:tc>
      </w:tr>
      <w:tr w:rsidR="00D61455" w:rsidRPr="00ED7FB9" w:rsidTr="00C619FA">
        <w:tc>
          <w:tcPr>
            <w:tcW w:w="4732" w:type="dxa"/>
            <w:tcBorders>
              <w:top w:val="single" w:sz="4" w:space="0" w:color="000000"/>
              <w:left w:val="single" w:sz="4" w:space="0" w:color="000000"/>
              <w:bottom w:val="single" w:sz="4" w:space="0" w:color="000000"/>
            </w:tcBorders>
            <w:shd w:val="clear" w:color="auto" w:fill="auto"/>
            <w:vAlign w:val="center"/>
          </w:tcPr>
          <w:p w:rsidR="00D61455" w:rsidRPr="00ED7FB9" w:rsidRDefault="00D61455" w:rsidP="00E817DF">
            <w:pPr>
              <w:jc w:val="center"/>
              <w:rPr>
                <w:rFonts w:asciiTheme="minorHAnsi" w:hAnsiTheme="minorHAnsi" w:cstheme="minorHAnsi"/>
                <w:b/>
                <w:szCs w:val="22"/>
              </w:rPr>
            </w:pPr>
          </w:p>
        </w:tc>
        <w:tc>
          <w:tcPr>
            <w:tcW w:w="2257" w:type="dxa"/>
            <w:tcBorders>
              <w:top w:val="single" w:sz="4" w:space="0" w:color="000000"/>
              <w:left w:val="single" w:sz="4" w:space="0" w:color="000000"/>
              <w:bottom w:val="single" w:sz="4" w:space="0" w:color="000000"/>
            </w:tcBorders>
            <w:shd w:val="clear" w:color="auto" w:fill="auto"/>
            <w:vAlign w:val="center"/>
          </w:tcPr>
          <w:p w:rsidR="00D61455" w:rsidRPr="00ED7FB9" w:rsidRDefault="00D61455" w:rsidP="007D2F63">
            <w:pPr>
              <w:jc w:val="center"/>
              <w:rPr>
                <w:rFonts w:asciiTheme="minorHAnsi" w:hAnsiTheme="minorHAnsi" w:cstheme="minorHAnsi"/>
                <w:szCs w:val="22"/>
              </w:rPr>
            </w:pPr>
            <w:r w:rsidRPr="00ED7FB9">
              <w:rPr>
                <w:rFonts w:asciiTheme="minorHAnsi" w:hAnsiTheme="minorHAnsi" w:cstheme="minorHAnsi"/>
                <w:b/>
                <w:szCs w:val="22"/>
              </w:rPr>
              <w:t>Προσφερόμενη τιμή (αριθμητικά)</w:t>
            </w:r>
          </w:p>
        </w:tc>
        <w:tc>
          <w:tcPr>
            <w:tcW w:w="3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1455" w:rsidRPr="00ED7FB9" w:rsidRDefault="00D61455" w:rsidP="007D2F63">
            <w:pPr>
              <w:jc w:val="center"/>
              <w:rPr>
                <w:rFonts w:asciiTheme="minorHAnsi" w:hAnsiTheme="minorHAnsi" w:cstheme="minorHAnsi"/>
                <w:szCs w:val="22"/>
              </w:rPr>
            </w:pPr>
            <w:r w:rsidRPr="00ED7FB9">
              <w:rPr>
                <w:rFonts w:asciiTheme="minorHAnsi" w:hAnsiTheme="minorHAnsi" w:cstheme="minorHAnsi"/>
                <w:b/>
                <w:szCs w:val="22"/>
              </w:rPr>
              <w:t>Προσφερόμενη τιμή (ολογράφως)</w:t>
            </w:r>
          </w:p>
        </w:tc>
      </w:tr>
      <w:tr w:rsidR="00D61455" w:rsidRPr="00ED7FB9" w:rsidTr="00C619FA">
        <w:tc>
          <w:tcPr>
            <w:tcW w:w="4732" w:type="dxa"/>
            <w:tcBorders>
              <w:top w:val="single" w:sz="4" w:space="0" w:color="000000"/>
              <w:left w:val="single" w:sz="4" w:space="0" w:color="000000"/>
              <w:bottom w:val="single" w:sz="4" w:space="0" w:color="000000"/>
            </w:tcBorders>
            <w:shd w:val="clear" w:color="auto" w:fill="auto"/>
          </w:tcPr>
          <w:p w:rsidR="00D61455" w:rsidRPr="00ED7FB9" w:rsidRDefault="00DA186C" w:rsidP="007D2F63">
            <w:pPr>
              <w:rPr>
                <w:rFonts w:asciiTheme="minorHAnsi" w:hAnsiTheme="minorHAnsi" w:cstheme="minorHAnsi"/>
                <w:szCs w:val="22"/>
              </w:rPr>
            </w:pPr>
            <w:r w:rsidRPr="00ED7FB9">
              <w:rPr>
                <w:rFonts w:asciiTheme="minorHAnsi" w:hAnsiTheme="minorHAnsi" w:cstheme="minorHAnsi"/>
                <w:szCs w:val="22"/>
              </w:rPr>
              <w:t xml:space="preserve">Εργατικό κόστος </w:t>
            </w:r>
            <w:r w:rsidRPr="00ED7FB9">
              <w:rPr>
                <w:rFonts w:asciiTheme="minorHAnsi" w:hAnsiTheme="minorHAnsi" w:cstheme="minorHAnsi"/>
                <w:szCs w:val="22"/>
              </w:rPr>
              <w:t xml:space="preserve">για </w:t>
            </w:r>
            <w:r w:rsidR="00D61455" w:rsidRPr="00ED7FB9">
              <w:rPr>
                <w:rFonts w:asciiTheme="minorHAnsi" w:hAnsiTheme="minorHAnsi" w:cstheme="minorHAnsi"/>
                <w:szCs w:val="22"/>
              </w:rPr>
              <w:t>Δημοτική Ενότητα Πλατανιά</w:t>
            </w:r>
          </w:p>
        </w:tc>
        <w:tc>
          <w:tcPr>
            <w:tcW w:w="2257" w:type="dxa"/>
            <w:tcBorders>
              <w:top w:val="single" w:sz="4" w:space="0" w:color="000000"/>
              <w:left w:val="single" w:sz="4" w:space="0" w:color="000000"/>
              <w:bottom w:val="single" w:sz="4" w:space="0" w:color="000000"/>
            </w:tcBorders>
            <w:shd w:val="clear" w:color="auto" w:fill="auto"/>
          </w:tcPr>
          <w:p w:rsidR="00D61455" w:rsidRPr="00ED7FB9" w:rsidRDefault="00D61455" w:rsidP="007D2F63">
            <w:pPr>
              <w:snapToGrid w:val="0"/>
              <w:jc w:val="center"/>
              <w:rPr>
                <w:rFonts w:asciiTheme="minorHAnsi" w:hAnsiTheme="minorHAnsi" w:cstheme="minorHAnsi"/>
                <w:szCs w:val="22"/>
              </w:rPr>
            </w:pPr>
          </w:p>
          <w:p w:rsidR="00D61455" w:rsidRPr="00ED7FB9" w:rsidRDefault="00D61455" w:rsidP="007D2F63">
            <w:pPr>
              <w:jc w:val="center"/>
              <w:rPr>
                <w:rFonts w:asciiTheme="minorHAnsi" w:hAnsiTheme="minorHAnsi" w:cstheme="minorHAnsi"/>
                <w:szCs w:val="22"/>
              </w:rPr>
            </w:pPr>
          </w:p>
        </w:tc>
        <w:tc>
          <w:tcPr>
            <w:tcW w:w="3621" w:type="dxa"/>
            <w:tcBorders>
              <w:top w:val="single" w:sz="4" w:space="0" w:color="000000"/>
              <w:left w:val="single" w:sz="4" w:space="0" w:color="000000"/>
              <w:bottom w:val="single" w:sz="4" w:space="0" w:color="000000"/>
              <w:right w:val="single" w:sz="4" w:space="0" w:color="000000"/>
            </w:tcBorders>
            <w:shd w:val="clear" w:color="auto" w:fill="auto"/>
          </w:tcPr>
          <w:p w:rsidR="00D61455" w:rsidRPr="00ED7FB9" w:rsidRDefault="00D61455" w:rsidP="007D2F63">
            <w:pPr>
              <w:snapToGrid w:val="0"/>
              <w:jc w:val="center"/>
              <w:rPr>
                <w:rFonts w:asciiTheme="minorHAnsi" w:hAnsiTheme="minorHAnsi" w:cstheme="minorHAnsi"/>
                <w:szCs w:val="22"/>
              </w:rPr>
            </w:pPr>
          </w:p>
        </w:tc>
      </w:tr>
      <w:tr w:rsidR="00D61455" w:rsidRPr="00ED7FB9" w:rsidTr="00C619FA">
        <w:tc>
          <w:tcPr>
            <w:tcW w:w="4732" w:type="dxa"/>
            <w:tcBorders>
              <w:top w:val="single" w:sz="4" w:space="0" w:color="000000"/>
              <w:left w:val="single" w:sz="4" w:space="0" w:color="000000"/>
              <w:bottom w:val="single" w:sz="4" w:space="0" w:color="000000"/>
            </w:tcBorders>
            <w:shd w:val="clear" w:color="auto" w:fill="auto"/>
          </w:tcPr>
          <w:p w:rsidR="00D61455" w:rsidRPr="00ED7FB9" w:rsidRDefault="00DA186C" w:rsidP="007D2F63">
            <w:pPr>
              <w:rPr>
                <w:rFonts w:asciiTheme="minorHAnsi" w:hAnsiTheme="minorHAnsi" w:cstheme="minorHAnsi"/>
                <w:szCs w:val="22"/>
              </w:rPr>
            </w:pPr>
            <w:r w:rsidRPr="00ED7FB9">
              <w:rPr>
                <w:rFonts w:asciiTheme="minorHAnsi" w:hAnsiTheme="minorHAnsi" w:cstheme="minorHAnsi"/>
                <w:szCs w:val="22"/>
              </w:rPr>
              <w:t xml:space="preserve">Εργατικό κόστος για </w:t>
            </w:r>
            <w:r w:rsidRPr="00ED7FB9">
              <w:rPr>
                <w:rFonts w:asciiTheme="minorHAnsi" w:hAnsiTheme="minorHAnsi" w:cstheme="minorHAnsi"/>
                <w:szCs w:val="22"/>
              </w:rPr>
              <w:t xml:space="preserve"> </w:t>
            </w:r>
            <w:r w:rsidR="00D61455" w:rsidRPr="00ED7FB9">
              <w:rPr>
                <w:rFonts w:asciiTheme="minorHAnsi" w:hAnsiTheme="minorHAnsi" w:cstheme="minorHAnsi"/>
                <w:szCs w:val="22"/>
              </w:rPr>
              <w:t xml:space="preserve">Δημοτική Ενότητα </w:t>
            </w:r>
            <w:proofErr w:type="spellStart"/>
            <w:r w:rsidR="00D61455" w:rsidRPr="00ED7FB9">
              <w:rPr>
                <w:rFonts w:asciiTheme="minorHAnsi" w:hAnsiTheme="minorHAnsi" w:cstheme="minorHAnsi"/>
                <w:szCs w:val="22"/>
              </w:rPr>
              <w:t>Βουκολιών</w:t>
            </w:r>
            <w:proofErr w:type="spellEnd"/>
          </w:p>
          <w:p w:rsidR="00D61455" w:rsidRPr="00ED7FB9" w:rsidRDefault="00D61455" w:rsidP="007D2F63">
            <w:pPr>
              <w:rPr>
                <w:rFonts w:asciiTheme="minorHAnsi" w:hAnsiTheme="minorHAnsi" w:cstheme="minorHAnsi"/>
                <w:szCs w:val="22"/>
              </w:rPr>
            </w:pPr>
          </w:p>
        </w:tc>
        <w:tc>
          <w:tcPr>
            <w:tcW w:w="2257" w:type="dxa"/>
            <w:tcBorders>
              <w:top w:val="single" w:sz="4" w:space="0" w:color="000000"/>
              <w:left w:val="single" w:sz="4" w:space="0" w:color="000000"/>
              <w:bottom w:val="single" w:sz="4" w:space="0" w:color="000000"/>
            </w:tcBorders>
            <w:shd w:val="clear" w:color="auto" w:fill="auto"/>
          </w:tcPr>
          <w:p w:rsidR="00D61455" w:rsidRPr="00ED7FB9" w:rsidRDefault="00D61455" w:rsidP="007D2F63">
            <w:pPr>
              <w:snapToGrid w:val="0"/>
              <w:jc w:val="center"/>
              <w:rPr>
                <w:rFonts w:asciiTheme="minorHAnsi" w:hAnsiTheme="minorHAnsi" w:cstheme="minorHAnsi"/>
                <w:b/>
                <w:spacing w:val="-3"/>
                <w:szCs w:val="22"/>
              </w:rPr>
            </w:pPr>
          </w:p>
        </w:tc>
        <w:tc>
          <w:tcPr>
            <w:tcW w:w="3621" w:type="dxa"/>
            <w:tcBorders>
              <w:top w:val="single" w:sz="4" w:space="0" w:color="000000"/>
              <w:left w:val="single" w:sz="4" w:space="0" w:color="000000"/>
              <w:bottom w:val="single" w:sz="4" w:space="0" w:color="000000"/>
              <w:right w:val="single" w:sz="4" w:space="0" w:color="000000"/>
            </w:tcBorders>
            <w:shd w:val="clear" w:color="auto" w:fill="auto"/>
          </w:tcPr>
          <w:p w:rsidR="00D61455" w:rsidRPr="00ED7FB9" w:rsidRDefault="00D61455" w:rsidP="007D2F63">
            <w:pPr>
              <w:snapToGrid w:val="0"/>
              <w:jc w:val="center"/>
              <w:rPr>
                <w:rFonts w:asciiTheme="minorHAnsi" w:hAnsiTheme="minorHAnsi" w:cstheme="minorHAnsi"/>
                <w:b/>
                <w:spacing w:val="-3"/>
                <w:szCs w:val="22"/>
              </w:rPr>
            </w:pPr>
          </w:p>
        </w:tc>
      </w:tr>
      <w:tr w:rsidR="00D61455" w:rsidRPr="00ED7FB9" w:rsidTr="00C619FA">
        <w:tc>
          <w:tcPr>
            <w:tcW w:w="4732" w:type="dxa"/>
            <w:tcBorders>
              <w:top w:val="single" w:sz="4" w:space="0" w:color="000000"/>
              <w:left w:val="single" w:sz="4" w:space="0" w:color="000000"/>
              <w:bottom w:val="single" w:sz="4" w:space="0" w:color="000000"/>
            </w:tcBorders>
            <w:shd w:val="clear" w:color="auto" w:fill="auto"/>
          </w:tcPr>
          <w:p w:rsidR="00D61455" w:rsidRPr="00ED7FB9" w:rsidRDefault="00DA186C" w:rsidP="007D2F63">
            <w:pPr>
              <w:rPr>
                <w:rFonts w:asciiTheme="minorHAnsi" w:hAnsiTheme="minorHAnsi" w:cstheme="minorHAnsi"/>
                <w:szCs w:val="22"/>
              </w:rPr>
            </w:pPr>
            <w:r w:rsidRPr="00ED7FB9">
              <w:rPr>
                <w:rFonts w:asciiTheme="minorHAnsi" w:hAnsiTheme="minorHAnsi" w:cstheme="minorHAnsi"/>
                <w:szCs w:val="22"/>
              </w:rPr>
              <w:t xml:space="preserve">Εργατικό κόστος για </w:t>
            </w:r>
            <w:r w:rsidRPr="00ED7FB9">
              <w:rPr>
                <w:rFonts w:asciiTheme="minorHAnsi" w:hAnsiTheme="minorHAnsi" w:cstheme="minorHAnsi"/>
                <w:szCs w:val="22"/>
              </w:rPr>
              <w:t xml:space="preserve"> </w:t>
            </w:r>
            <w:r w:rsidR="00D61455" w:rsidRPr="00ED7FB9">
              <w:rPr>
                <w:rFonts w:asciiTheme="minorHAnsi" w:hAnsiTheme="minorHAnsi" w:cstheme="minorHAnsi"/>
                <w:szCs w:val="22"/>
              </w:rPr>
              <w:t xml:space="preserve">Δημοτική Ενότητα </w:t>
            </w:r>
            <w:proofErr w:type="spellStart"/>
            <w:r w:rsidR="00D61455" w:rsidRPr="00ED7FB9">
              <w:rPr>
                <w:rFonts w:asciiTheme="minorHAnsi" w:hAnsiTheme="minorHAnsi" w:cstheme="minorHAnsi"/>
                <w:szCs w:val="22"/>
              </w:rPr>
              <w:t>Κολυμβαρίου</w:t>
            </w:r>
            <w:proofErr w:type="spellEnd"/>
          </w:p>
          <w:p w:rsidR="00D61455" w:rsidRPr="00ED7FB9" w:rsidRDefault="00D61455" w:rsidP="007D2F63">
            <w:pPr>
              <w:rPr>
                <w:rFonts w:asciiTheme="minorHAnsi" w:hAnsiTheme="minorHAnsi" w:cstheme="minorHAnsi"/>
                <w:szCs w:val="22"/>
              </w:rPr>
            </w:pPr>
          </w:p>
        </w:tc>
        <w:tc>
          <w:tcPr>
            <w:tcW w:w="2257" w:type="dxa"/>
            <w:tcBorders>
              <w:top w:val="single" w:sz="4" w:space="0" w:color="000000"/>
              <w:left w:val="single" w:sz="4" w:space="0" w:color="000000"/>
              <w:bottom w:val="single" w:sz="4" w:space="0" w:color="000000"/>
            </w:tcBorders>
            <w:shd w:val="clear" w:color="auto" w:fill="auto"/>
          </w:tcPr>
          <w:p w:rsidR="00D61455" w:rsidRPr="00ED7FB9" w:rsidRDefault="00D61455" w:rsidP="007D2F63">
            <w:pPr>
              <w:snapToGrid w:val="0"/>
              <w:jc w:val="center"/>
              <w:rPr>
                <w:rFonts w:asciiTheme="minorHAnsi" w:hAnsiTheme="minorHAnsi" w:cstheme="minorHAnsi"/>
                <w:b/>
                <w:spacing w:val="-3"/>
                <w:szCs w:val="22"/>
              </w:rPr>
            </w:pPr>
          </w:p>
        </w:tc>
        <w:tc>
          <w:tcPr>
            <w:tcW w:w="3621" w:type="dxa"/>
            <w:tcBorders>
              <w:top w:val="single" w:sz="4" w:space="0" w:color="000000"/>
              <w:left w:val="single" w:sz="4" w:space="0" w:color="000000"/>
              <w:bottom w:val="single" w:sz="4" w:space="0" w:color="000000"/>
              <w:right w:val="single" w:sz="4" w:space="0" w:color="000000"/>
            </w:tcBorders>
            <w:shd w:val="clear" w:color="auto" w:fill="auto"/>
          </w:tcPr>
          <w:p w:rsidR="00D61455" w:rsidRPr="00ED7FB9" w:rsidRDefault="00D61455" w:rsidP="007D2F63">
            <w:pPr>
              <w:snapToGrid w:val="0"/>
              <w:jc w:val="center"/>
              <w:rPr>
                <w:rFonts w:asciiTheme="minorHAnsi" w:hAnsiTheme="minorHAnsi" w:cstheme="minorHAnsi"/>
                <w:b/>
                <w:spacing w:val="-3"/>
                <w:szCs w:val="22"/>
              </w:rPr>
            </w:pPr>
          </w:p>
        </w:tc>
      </w:tr>
      <w:tr w:rsidR="00D61455" w:rsidRPr="00ED7FB9" w:rsidTr="00C619FA">
        <w:tc>
          <w:tcPr>
            <w:tcW w:w="4732" w:type="dxa"/>
            <w:tcBorders>
              <w:top w:val="single" w:sz="4" w:space="0" w:color="000000"/>
              <w:left w:val="single" w:sz="4" w:space="0" w:color="000000"/>
              <w:bottom w:val="single" w:sz="4" w:space="0" w:color="000000"/>
            </w:tcBorders>
            <w:shd w:val="clear" w:color="auto" w:fill="auto"/>
          </w:tcPr>
          <w:p w:rsidR="00D61455" w:rsidRPr="00ED7FB9" w:rsidRDefault="00DA186C" w:rsidP="007D2F63">
            <w:pPr>
              <w:rPr>
                <w:rFonts w:asciiTheme="minorHAnsi" w:hAnsiTheme="minorHAnsi" w:cstheme="minorHAnsi"/>
                <w:szCs w:val="22"/>
              </w:rPr>
            </w:pPr>
            <w:r w:rsidRPr="00ED7FB9">
              <w:rPr>
                <w:rFonts w:asciiTheme="minorHAnsi" w:hAnsiTheme="minorHAnsi" w:cstheme="minorHAnsi"/>
                <w:szCs w:val="22"/>
              </w:rPr>
              <w:t xml:space="preserve">Εργατικό κόστος για </w:t>
            </w:r>
            <w:r w:rsidRPr="00ED7FB9">
              <w:rPr>
                <w:rFonts w:asciiTheme="minorHAnsi" w:hAnsiTheme="minorHAnsi" w:cstheme="minorHAnsi"/>
                <w:szCs w:val="22"/>
              </w:rPr>
              <w:t xml:space="preserve"> </w:t>
            </w:r>
            <w:r w:rsidR="00D61455" w:rsidRPr="00ED7FB9">
              <w:rPr>
                <w:rFonts w:asciiTheme="minorHAnsi" w:hAnsiTheme="minorHAnsi" w:cstheme="minorHAnsi"/>
                <w:szCs w:val="22"/>
              </w:rPr>
              <w:t xml:space="preserve">Δημοτική Ενότητα </w:t>
            </w:r>
            <w:proofErr w:type="spellStart"/>
            <w:r w:rsidR="00D61455" w:rsidRPr="00ED7FB9">
              <w:rPr>
                <w:rFonts w:asciiTheme="minorHAnsi" w:hAnsiTheme="minorHAnsi" w:cstheme="minorHAnsi"/>
                <w:szCs w:val="22"/>
              </w:rPr>
              <w:t>Μουσούρων</w:t>
            </w:r>
            <w:proofErr w:type="spellEnd"/>
          </w:p>
          <w:p w:rsidR="00D61455" w:rsidRPr="00ED7FB9" w:rsidRDefault="00D61455" w:rsidP="007D2F63">
            <w:pPr>
              <w:rPr>
                <w:rFonts w:asciiTheme="minorHAnsi" w:hAnsiTheme="minorHAnsi" w:cstheme="minorHAnsi"/>
                <w:szCs w:val="22"/>
              </w:rPr>
            </w:pPr>
          </w:p>
        </w:tc>
        <w:tc>
          <w:tcPr>
            <w:tcW w:w="2257" w:type="dxa"/>
            <w:tcBorders>
              <w:top w:val="single" w:sz="4" w:space="0" w:color="000000"/>
              <w:left w:val="single" w:sz="4" w:space="0" w:color="000000"/>
              <w:bottom w:val="single" w:sz="4" w:space="0" w:color="000000"/>
            </w:tcBorders>
            <w:shd w:val="clear" w:color="auto" w:fill="auto"/>
          </w:tcPr>
          <w:p w:rsidR="00D61455" w:rsidRPr="00ED7FB9" w:rsidRDefault="00D61455" w:rsidP="007D2F63">
            <w:pPr>
              <w:snapToGrid w:val="0"/>
              <w:jc w:val="center"/>
              <w:rPr>
                <w:rFonts w:asciiTheme="minorHAnsi" w:hAnsiTheme="minorHAnsi" w:cstheme="minorHAnsi"/>
                <w:b/>
                <w:spacing w:val="-3"/>
                <w:szCs w:val="22"/>
              </w:rPr>
            </w:pPr>
          </w:p>
        </w:tc>
        <w:tc>
          <w:tcPr>
            <w:tcW w:w="3621" w:type="dxa"/>
            <w:tcBorders>
              <w:top w:val="single" w:sz="4" w:space="0" w:color="000000"/>
              <w:left w:val="single" w:sz="4" w:space="0" w:color="000000"/>
              <w:bottom w:val="single" w:sz="4" w:space="0" w:color="000000"/>
              <w:right w:val="single" w:sz="4" w:space="0" w:color="000000"/>
            </w:tcBorders>
            <w:shd w:val="clear" w:color="auto" w:fill="auto"/>
          </w:tcPr>
          <w:p w:rsidR="00D61455" w:rsidRPr="00ED7FB9" w:rsidRDefault="00D61455" w:rsidP="007D2F63">
            <w:pPr>
              <w:snapToGrid w:val="0"/>
              <w:jc w:val="center"/>
              <w:rPr>
                <w:rFonts w:asciiTheme="minorHAnsi" w:hAnsiTheme="minorHAnsi" w:cstheme="minorHAnsi"/>
                <w:b/>
                <w:spacing w:val="-3"/>
                <w:szCs w:val="22"/>
              </w:rPr>
            </w:pPr>
          </w:p>
        </w:tc>
      </w:tr>
      <w:tr w:rsidR="00C619FA" w:rsidRPr="00ED7FB9" w:rsidTr="00C619FA">
        <w:tc>
          <w:tcPr>
            <w:tcW w:w="4732" w:type="dxa"/>
            <w:tcBorders>
              <w:top w:val="single" w:sz="4" w:space="0" w:color="000000"/>
              <w:left w:val="single" w:sz="4" w:space="0" w:color="000000"/>
              <w:bottom w:val="single" w:sz="4" w:space="0" w:color="000000"/>
            </w:tcBorders>
            <w:shd w:val="clear" w:color="auto" w:fill="auto"/>
          </w:tcPr>
          <w:p w:rsidR="00C619FA" w:rsidRPr="00ED7FB9" w:rsidRDefault="00ED7FB9" w:rsidP="00D05EC9">
            <w:pPr>
              <w:rPr>
                <w:rFonts w:asciiTheme="minorHAnsi" w:hAnsiTheme="minorHAnsi" w:cstheme="minorHAnsi"/>
                <w:szCs w:val="22"/>
              </w:rPr>
            </w:pPr>
            <w:r w:rsidRPr="00ED7FB9">
              <w:rPr>
                <w:rFonts w:asciiTheme="minorHAnsi" w:hAnsiTheme="minorHAnsi" w:cstheme="minorHAnsi"/>
                <w:bCs/>
                <w:color w:val="000000"/>
                <w:szCs w:val="22"/>
              </w:rPr>
              <w:t xml:space="preserve">Λοιπό κόστος χρήσης μηχανικού εξοπλισμού, αναλώσιμα, διοικητικό κόστος, εργολαβικό όφελος, κρατήσεις  </w:t>
            </w:r>
          </w:p>
        </w:tc>
        <w:tc>
          <w:tcPr>
            <w:tcW w:w="2257" w:type="dxa"/>
            <w:tcBorders>
              <w:top w:val="single" w:sz="4" w:space="0" w:color="000000"/>
              <w:left w:val="single" w:sz="4" w:space="0" w:color="000000"/>
              <w:bottom w:val="single" w:sz="4" w:space="0" w:color="000000"/>
            </w:tcBorders>
            <w:shd w:val="clear" w:color="auto" w:fill="auto"/>
            <w:vAlign w:val="center"/>
          </w:tcPr>
          <w:p w:rsidR="00C619FA" w:rsidRPr="00ED7FB9" w:rsidRDefault="00C619FA" w:rsidP="00C619FA">
            <w:pPr>
              <w:snapToGrid w:val="0"/>
              <w:jc w:val="center"/>
              <w:rPr>
                <w:rFonts w:asciiTheme="minorHAnsi" w:hAnsiTheme="minorHAnsi" w:cstheme="minorHAnsi"/>
                <w:szCs w:val="22"/>
              </w:rPr>
            </w:pPr>
          </w:p>
        </w:tc>
        <w:tc>
          <w:tcPr>
            <w:tcW w:w="3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619FA" w:rsidRPr="00ED7FB9" w:rsidRDefault="00C619FA" w:rsidP="00C619FA">
            <w:pPr>
              <w:snapToGrid w:val="0"/>
              <w:jc w:val="center"/>
              <w:rPr>
                <w:rFonts w:asciiTheme="minorHAnsi" w:hAnsiTheme="minorHAnsi" w:cstheme="minorHAnsi"/>
                <w:szCs w:val="22"/>
              </w:rPr>
            </w:pPr>
          </w:p>
        </w:tc>
      </w:tr>
      <w:tr w:rsidR="00D61455" w:rsidRPr="00ED7FB9" w:rsidTr="00C619FA">
        <w:trPr>
          <w:trHeight w:val="758"/>
        </w:trPr>
        <w:tc>
          <w:tcPr>
            <w:tcW w:w="4732" w:type="dxa"/>
            <w:tcBorders>
              <w:top w:val="single" w:sz="4" w:space="0" w:color="000000"/>
              <w:left w:val="single" w:sz="4" w:space="0" w:color="000000"/>
              <w:bottom w:val="single" w:sz="4" w:space="0" w:color="000000"/>
            </w:tcBorders>
            <w:shd w:val="clear" w:color="auto" w:fill="auto"/>
            <w:vAlign w:val="center"/>
          </w:tcPr>
          <w:p w:rsidR="00D61455" w:rsidRPr="00ED7FB9" w:rsidRDefault="00D61455" w:rsidP="007D2F63">
            <w:pPr>
              <w:snapToGrid w:val="0"/>
              <w:rPr>
                <w:rFonts w:asciiTheme="minorHAnsi" w:hAnsiTheme="minorHAnsi" w:cstheme="minorHAnsi"/>
                <w:b/>
                <w:szCs w:val="22"/>
              </w:rPr>
            </w:pPr>
          </w:p>
          <w:p w:rsidR="00D61455" w:rsidRPr="00ED7FB9" w:rsidRDefault="00D61455" w:rsidP="007D2F63">
            <w:pPr>
              <w:rPr>
                <w:rFonts w:asciiTheme="minorHAnsi" w:hAnsiTheme="minorHAnsi" w:cstheme="minorHAnsi"/>
                <w:szCs w:val="22"/>
              </w:rPr>
            </w:pPr>
            <w:r w:rsidRPr="00ED7FB9">
              <w:rPr>
                <w:rFonts w:asciiTheme="minorHAnsi" w:hAnsiTheme="minorHAnsi" w:cstheme="minorHAnsi"/>
                <w:b/>
                <w:szCs w:val="22"/>
              </w:rPr>
              <w:t xml:space="preserve">ΣΥΝΟΛΟ </w:t>
            </w:r>
          </w:p>
          <w:p w:rsidR="00D61455" w:rsidRPr="00ED7FB9" w:rsidRDefault="00D61455" w:rsidP="007D2F63">
            <w:pPr>
              <w:rPr>
                <w:rFonts w:asciiTheme="minorHAnsi" w:hAnsiTheme="minorHAnsi" w:cstheme="minorHAnsi"/>
                <w:b/>
                <w:szCs w:val="22"/>
              </w:rPr>
            </w:pPr>
          </w:p>
        </w:tc>
        <w:tc>
          <w:tcPr>
            <w:tcW w:w="2257" w:type="dxa"/>
            <w:tcBorders>
              <w:top w:val="single" w:sz="4" w:space="0" w:color="000000"/>
              <w:left w:val="single" w:sz="4" w:space="0" w:color="000000"/>
              <w:bottom w:val="single" w:sz="4" w:space="0" w:color="000000"/>
            </w:tcBorders>
            <w:shd w:val="clear" w:color="auto" w:fill="auto"/>
            <w:vAlign w:val="center"/>
          </w:tcPr>
          <w:p w:rsidR="00D61455" w:rsidRPr="00ED7FB9" w:rsidRDefault="00D61455" w:rsidP="007D2F63">
            <w:pPr>
              <w:snapToGrid w:val="0"/>
              <w:jc w:val="center"/>
              <w:rPr>
                <w:rFonts w:asciiTheme="minorHAnsi" w:hAnsiTheme="minorHAnsi" w:cstheme="minorHAnsi"/>
                <w:b/>
                <w:szCs w:val="22"/>
              </w:rPr>
            </w:pPr>
          </w:p>
        </w:tc>
        <w:tc>
          <w:tcPr>
            <w:tcW w:w="3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1455" w:rsidRPr="00ED7FB9" w:rsidRDefault="00D61455" w:rsidP="007D2F63">
            <w:pPr>
              <w:snapToGrid w:val="0"/>
              <w:jc w:val="center"/>
              <w:rPr>
                <w:rFonts w:asciiTheme="minorHAnsi" w:hAnsiTheme="minorHAnsi" w:cstheme="minorHAnsi"/>
                <w:b/>
                <w:szCs w:val="22"/>
              </w:rPr>
            </w:pPr>
          </w:p>
        </w:tc>
      </w:tr>
      <w:tr w:rsidR="00D61455" w:rsidRPr="00ED7FB9" w:rsidTr="00C619FA">
        <w:tc>
          <w:tcPr>
            <w:tcW w:w="4732" w:type="dxa"/>
            <w:tcBorders>
              <w:top w:val="single" w:sz="4" w:space="0" w:color="000000"/>
              <w:left w:val="single" w:sz="4" w:space="0" w:color="000000"/>
              <w:bottom w:val="single" w:sz="4" w:space="0" w:color="000000"/>
            </w:tcBorders>
            <w:shd w:val="clear" w:color="auto" w:fill="auto"/>
            <w:vAlign w:val="center"/>
          </w:tcPr>
          <w:p w:rsidR="00D61455" w:rsidRPr="00ED7FB9" w:rsidRDefault="00D61455" w:rsidP="007D2F63">
            <w:pPr>
              <w:snapToGrid w:val="0"/>
              <w:rPr>
                <w:rFonts w:asciiTheme="minorHAnsi" w:hAnsiTheme="minorHAnsi" w:cstheme="minorHAnsi"/>
                <w:b/>
                <w:szCs w:val="22"/>
              </w:rPr>
            </w:pPr>
          </w:p>
          <w:p w:rsidR="00D61455" w:rsidRPr="00ED7FB9" w:rsidRDefault="00D61455" w:rsidP="007D2F63">
            <w:pPr>
              <w:rPr>
                <w:rFonts w:asciiTheme="minorHAnsi" w:hAnsiTheme="minorHAnsi" w:cstheme="minorHAnsi"/>
                <w:szCs w:val="22"/>
              </w:rPr>
            </w:pPr>
            <w:r w:rsidRPr="00ED7FB9">
              <w:rPr>
                <w:rFonts w:asciiTheme="minorHAnsi" w:hAnsiTheme="minorHAnsi" w:cstheme="minorHAnsi"/>
                <w:b/>
                <w:szCs w:val="22"/>
              </w:rPr>
              <w:t>Φ.Π.Α.</w:t>
            </w:r>
          </w:p>
          <w:p w:rsidR="00D61455" w:rsidRPr="00ED7FB9" w:rsidRDefault="00D61455" w:rsidP="007D2F63">
            <w:pPr>
              <w:rPr>
                <w:rFonts w:asciiTheme="minorHAnsi" w:hAnsiTheme="minorHAnsi" w:cstheme="minorHAnsi"/>
                <w:b/>
                <w:szCs w:val="22"/>
              </w:rPr>
            </w:pPr>
          </w:p>
        </w:tc>
        <w:tc>
          <w:tcPr>
            <w:tcW w:w="2257" w:type="dxa"/>
            <w:tcBorders>
              <w:top w:val="single" w:sz="4" w:space="0" w:color="000000"/>
              <w:left w:val="single" w:sz="4" w:space="0" w:color="000000"/>
              <w:bottom w:val="single" w:sz="4" w:space="0" w:color="000000"/>
            </w:tcBorders>
            <w:shd w:val="clear" w:color="auto" w:fill="auto"/>
            <w:vAlign w:val="center"/>
          </w:tcPr>
          <w:p w:rsidR="00D61455" w:rsidRPr="00ED7FB9" w:rsidRDefault="00D61455" w:rsidP="007D2F63">
            <w:pPr>
              <w:snapToGrid w:val="0"/>
              <w:jc w:val="center"/>
              <w:rPr>
                <w:rFonts w:asciiTheme="minorHAnsi" w:hAnsiTheme="minorHAnsi" w:cstheme="minorHAnsi"/>
                <w:b/>
                <w:szCs w:val="22"/>
              </w:rPr>
            </w:pPr>
          </w:p>
        </w:tc>
        <w:tc>
          <w:tcPr>
            <w:tcW w:w="3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1455" w:rsidRPr="00ED7FB9" w:rsidRDefault="00D61455" w:rsidP="007D2F63">
            <w:pPr>
              <w:snapToGrid w:val="0"/>
              <w:jc w:val="center"/>
              <w:rPr>
                <w:rFonts w:asciiTheme="minorHAnsi" w:hAnsiTheme="minorHAnsi" w:cstheme="minorHAnsi"/>
                <w:b/>
                <w:szCs w:val="22"/>
              </w:rPr>
            </w:pPr>
          </w:p>
        </w:tc>
      </w:tr>
      <w:tr w:rsidR="00D61455" w:rsidRPr="00ED7FB9" w:rsidTr="00C619FA">
        <w:tc>
          <w:tcPr>
            <w:tcW w:w="4732" w:type="dxa"/>
            <w:tcBorders>
              <w:top w:val="single" w:sz="4" w:space="0" w:color="000000"/>
              <w:left w:val="single" w:sz="4" w:space="0" w:color="000000"/>
              <w:bottom w:val="single" w:sz="4" w:space="0" w:color="000000"/>
            </w:tcBorders>
            <w:shd w:val="clear" w:color="auto" w:fill="auto"/>
            <w:vAlign w:val="center"/>
          </w:tcPr>
          <w:p w:rsidR="00D61455" w:rsidRPr="00ED7FB9" w:rsidRDefault="00D61455" w:rsidP="007D2F63">
            <w:pPr>
              <w:snapToGrid w:val="0"/>
              <w:rPr>
                <w:rFonts w:asciiTheme="minorHAnsi" w:hAnsiTheme="minorHAnsi" w:cstheme="minorHAnsi"/>
                <w:b/>
                <w:szCs w:val="22"/>
              </w:rPr>
            </w:pPr>
          </w:p>
          <w:p w:rsidR="00D61455" w:rsidRPr="00ED7FB9" w:rsidRDefault="00D61455" w:rsidP="007D2F63">
            <w:pPr>
              <w:rPr>
                <w:rFonts w:asciiTheme="minorHAnsi" w:hAnsiTheme="minorHAnsi" w:cstheme="minorHAnsi"/>
                <w:szCs w:val="22"/>
              </w:rPr>
            </w:pPr>
            <w:r w:rsidRPr="00ED7FB9">
              <w:rPr>
                <w:rFonts w:asciiTheme="minorHAnsi" w:hAnsiTheme="minorHAnsi" w:cstheme="minorHAnsi"/>
                <w:b/>
                <w:szCs w:val="22"/>
              </w:rPr>
              <w:t>ΣΥΝΟΛΟ (ΜΕ ΦΠΑ)</w:t>
            </w:r>
          </w:p>
          <w:p w:rsidR="00D61455" w:rsidRPr="00ED7FB9" w:rsidRDefault="00D61455" w:rsidP="007D2F63">
            <w:pPr>
              <w:rPr>
                <w:rFonts w:asciiTheme="minorHAnsi" w:hAnsiTheme="minorHAnsi" w:cstheme="minorHAnsi"/>
                <w:b/>
                <w:szCs w:val="22"/>
              </w:rPr>
            </w:pPr>
          </w:p>
        </w:tc>
        <w:tc>
          <w:tcPr>
            <w:tcW w:w="2257" w:type="dxa"/>
            <w:tcBorders>
              <w:top w:val="single" w:sz="4" w:space="0" w:color="000000"/>
              <w:left w:val="single" w:sz="4" w:space="0" w:color="000000"/>
              <w:bottom w:val="single" w:sz="4" w:space="0" w:color="000000"/>
            </w:tcBorders>
            <w:shd w:val="clear" w:color="auto" w:fill="auto"/>
            <w:vAlign w:val="center"/>
          </w:tcPr>
          <w:p w:rsidR="00D61455" w:rsidRPr="00ED7FB9" w:rsidRDefault="00D61455" w:rsidP="007D2F63">
            <w:pPr>
              <w:snapToGrid w:val="0"/>
              <w:jc w:val="center"/>
              <w:rPr>
                <w:rFonts w:asciiTheme="minorHAnsi" w:hAnsiTheme="minorHAnsi" w:cstheme="minorHAnsi"/>
                <w:b/>
                <w:szCs w:val="22"/>
              </w:rPr>
            </w:pPr>
          </w:p>
        </w:tc>
        <w:tc>
          <w:tcPr>
            <w:tcW w:w="36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1455" w:rsidRPr="00ED7FB9" w:rsidRDefault="00D61455" w:rsidP="007D2F63">
            <w:pPr>
              <w:snapToGrid w:val="0"/>
              <w:jc w:val="center"/>
              <w:rPr>
                <w:rFonts w:asciiTheme="minorHAnsi" w:hAnsiTheme="minorHAnsi" w:cstheme="minorHAnsi"/>
                <w:b/>
                <w:szCs w:val="22"/>
              </w:rPr>
            </w:pPr>
          </w:p>
        </w:tc>
      </w:tr>
    </w:tbl>
    <w:p w:rsidR="00D61455" w:rsidRDefault="00D61455" w:rsidP="00D61455">
      <w:pPr>
        <w:spacing w:before="60" w:after="0" w:line="280" w:lineRule="exact"/>
        <w:rPr>
          <w:sz w:val="21"/>
          <w:szCs w:val="21"/>
        </w:rPr>
      </w:pPr>
      <w:r>
        <w:rPr>
          <w:rFonts w:eastAsia="Calibri"/>
          <w:sz w:val="21"/>
          <w:szCs w:val="21"/>
        </w:rPr>
        <w:t xml:space="preserve">            </w:t>
      </w:r>
      <w:r>
        <w:rPr>
          <w:sz w:val="21"/>
          <w:szCs w:val="21"/>
        </w:rPr>
        <w:t>(τόπος, ημερομηνία)                                              Ο ΠΡΟΣΦΕΡΩΝ (σφραγίδα - υπογραφή)</w:t>
      </w:r>
    </w:p>
    <w:p w:rsidR="00F556AD" w:rsidRDefault="00F556AD" w:rsidP="00D61455">
      <w:pPr>
        <w:spacing w:before="60" w:after="0" w:line="280" w:lineRule="exact"/>
      </w:pPr>
    </w:p>
    <w:p w:rsidR="00F556AD" w:rsidRDefault="00F556AD" w:rsidP="00D61455">
      <w:pPr>
        <w:spacing w:before="60" w:after="0" w:line="280" w:lineRule="exact"/>
      </w:pPr>
    </w:p>
    <w:p w:rsidR="00F556AD" w:rsidRDefault="00F556AD" w:rsidP="00D61455">
      <w:pPr>
        <w:spacing w:before="60" w:after="0" w:line="280" w:lineRule="exact"/>
      </w:pPr>
    </w:p>
    <w:p w:rsidR="00F556AD" w:rsidRDefault="00F556AD" w:rsidP="00D61455">
      <w:pPr>
        <w:spacing w:before="60" w:after="0" w:line="280" w:lineRule="exact"/>
      </w:pPr>
    </w:p>
    <w:p w:rsidR="00F556AD" w:rsidRDefault="00F556AD" w:rsidP="00D61455">
      <w:pPr>
        <w:spacing w:before="60" w:after="0" w:line="280" w:lineRule="exact"/>
      </w:pPr>
    </w:p>
    <w:p w:rsidR="00F556AD" w:rsidRDefault="00F556AD" w:rsidP="00D61455">
      <w:pPr>
        <w:spacing w:before="60" w:after="0" w:line="280" w:lineRule="exact"/>
      </w:pPr>
    </w:p>
    <w:p w:rsidR="00F556AD" w:rsidRDefault="00F556AD" w:rsidP="00D61455">
      <w:pPr>
        <w:spacing w:before="60" w:after="0" w:line="280" w:lineRule="exact"/>
      </w:pPr>
    </w:p>
    <w:p w:rsidR="00F556AD" w:rsidRPr="00F556AD" w:rsidRDefault="00F556AD" w:rsidP="00D61455">
      <w:pPr>
        <w:spacing w:before="60" w:after="0" w:line="280" w:lineRule="exact"/>
        <w:rPr>
          <w:i/>
        </w:rPr>
      </w:pPr>
      <w:r w:rsidRPr="00F556AD">
        <w:rPr>
          <w:i/>
        </w:rPr>
        <w:lastRenderedPageBreak/>
        <w:t>Επισημαίνεται ότι ειδικά στις συμβάσεις καθαρισμού οι προσφέροντες υποχρεούνται, με ποινή αποκλεισμού, να εξειδικεύουν σε χωριστό κεφάλαιο της προσφοράς τους τα στοιχεία της παρ. 1 του άρθρου 68 του ν. 3863/2010. Στην προσφορά τους πρέπει να υπολογίζουν εύλογο ποσοστό διοικητικού κόστους παροχής των υπηρεσιών τους, των αναλώσιμων, του εργολαβικού τους κέρδους και των νόμιμων υπέρ Δημοσίου και τρίτων κρατήσεων. Επιπροσθέτως, υποχρεούνται να επισυνάπτουν στην προσφορά αντίγραφο της συλλογικής σύμβασης εργασίας στην οποία τυχόν υπάγονται οι εργαζόμενοι</w:t>
      </w:r>
      <w:r w:rsidR="00763B7A">
        <w:rPr>
          <w:i/>
        </w:rPr>
        <w:t>.</w:t>
      </w:r>
    </w:p>
    <w:bookmarkEnd w:id="0"/>
    <w:bookmarkEnd w:id="1"/>
    <w:p w:rsidR="00183FF7" w:rsidRDefault="00183FF7"/>
    <w:sectPr w:rsidR="00183FF7">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Liberation Sans">
    <w:panose1 w:val="020B0604020202020204"/>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1455"/>
    <w:rsid w:val="000477E3"/>
    <w:rsid w:val="00183FF7"/>
    <w:rsid w:val="00452415"/>
    <w:rsid w:val="006B1505"/>
    <w:rsid w:val="00763B7A"/>
    <w:rsid w:val="00A50527"/>
    <w:rsid w:val="00C619FA"/>
    <w:rsid w:val="00D05EC9"/>
    <w:rsid w:val="00D61455"/>
    <w:rsid w:val="00DA186C"/>
    <w:rsid w:val="00E817DF"/>
    <w:rsid w:val="00ED7FB9"/>
    <w:rsid w:val="00F556A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10DDD"/>
  <w15:chartTrackingRefBased/>
  <w15:docId w15:val="{3ED69F5A-9FDF-42FC-8BB5-47DFFB6CF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61455"/>
    <w:pPr>
      <w:suppressAutoHyphens/>
      <w:spacing w:after="120" w:line="240" w:lineRule="auto"/>
      <w:jc w:val="both"/>
    </w:pPr>
    <w:rPr>
      <w:rFonts w:ascii="Calibri" w:eastAsia="Times New Roman" w:hAnsi="Calibri" w:cs="Calibri"/>
      <w:szCs w:val="24"/>
      <w:lang w:eastAsia="zh-CN"/>
    </w:rPr>
  </w:style>
  <w:style w:type="paragraph" w:styleId="1">
    <w:name w:val="heading 1"/>
    <w:basedOn w:val="a"/>
    <w:next w:val="a"/>
    <w:link w:val="1Char"/>
    <w:qFormat/>
    <w:rsid w:val="00D61455"/>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D61455"/>
    <w:rPr>
      <w:rFonts w:ascii="Arial" w:eastAsia="Times New Roman" w:hAnsi="Arial" w:cs="Arial"/>
      <w:b/>
      <w:bCs/>
      <w:color w:val="333399"/>
      <w:sz w:val="28"/>
      <w:szCs w:val="32"/>
      <w:lang w:eastAsia="zh-CN"/>
    </w:rPr>
  </w:style>
  <w:style w:type="paragraph" w:customStyle="1" w:styleId="a3">
    <w:name w:val="Επικεφαλίδα"/>
    <w:basedOn w:val="a"/>
    <w:next w:val="a4"/>
    <w:rsid w:val="00D61455"/>
    <w:pPr>
      <w:keepNext/>
      <w:spacing w:before="240"/>
    </w:pPr>
    <w:rPr>
      <w:rFonts w:ascii="Liberation Sans" w:eastAsia="Microsoft YaHei" w:hAnsi="Liberation Sans" w:cs="Mangal"/>
      <w:sz w:val="28"/>
      <w:szCs w:val="28"/>
    </w:rPr>
  </w:style>
  <w:style w:type="paragraph" w:styleId="a4">
    <w:name w:val="Body Text"/>
    <w:basedOn w:val="a"/>
    <w:link w:val="Char"/>
    <w:uiPriority w:val="99"/>
    <w:semiHidden/>
    <w:unhideWhenUsed/>
    <w:rsid w:val="00D61455"/>
  </w:style>
  <w:style w:type="character" w:customStyle="1" w:styleId="Char">
    <w:name w:val="Σώμα κειμένου Char"/>
    <w:basedOn w:val="a0"/>
    <w:link w:val="a4"/>
    <w:uiPriority w:val="99"/>
    <w:semiHidden/>
    <w:rsid w:val="00D61455"/>
    <w:rPr>
      <w:rFonts w:ascii="Calibri" w:eastAsia="Times New Roman" w:hAnsi="Calibri" w:cs="Calibri"/>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210</Words>
  <Characters>1138</Characters>
  <Application>Microsoft Office Word</Application>
  <DocSecurity>0</DocSecurity>
  <Lines>9</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Zervou</dc:creator>
  <cp:keywords/>
  <dc:description/>
  <cp:lastModifiedBy>Olga Zervou</cp:lastModifiedBy>
  <cp:revision>7</cp:revision>
  <dcterms:created xsi:type="dcterms:W3CDTF">2021-10-19T10:04:00Z</dcterms:created>
  <dcterms:modified xsi:type="dcterms:W3CDTF">2021-10-20T12:27:00Z</dcterms:modified>
</cp:coreProperties>
</file>